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8A" w:rsidRPr="00EE6B93" w:rsidRDefault="00AB328A" w:rsidP="00EE6B93">
      <w:pPr>
        <w:pStyle w:val="a3"/>
        <w:ind w:left="0"/>
        <w:jc w:val="center"/>
        <w:rPr>
          <w:rFonts w:ascii="標楷體" w:eastAsia="標楷體" w:hAnsi="標楷體" w:cs="標楷體"/>
          <w:b/>
          <w:bCs/>
          <w:sz w:val="32"/>
          <w:szCs w:val="32"/>
          <w:shd w:val="clear" w:color="auto" w:fill="FFFFFF"/>
        </w:rPr>
      </w:pPr>
      <w:r w:rsidRPr="00EE6B93">
        <w:rPr>
          <w:rFonts w:ascii="標楷體" w:eastAsia="標楷體" w:hAnsi="標楷體" w:cs="標楷體"/>
          <w:b/>
          <w:bCs/>
          <w:sz w:val="32"/>
          <w:szCs w:val="32"/>
          <w:shd w:val="clear" w:color="auto" w:fill="FFFFFF"/>
        </w:rPr>
        <w:t>111學年度提升國民中小學本土語文（閩南語文及客語文）專長教師</w:t>
      </w:r>
      <w:r w:rsidR="00FC0FC6" w:rsidRPr="00EE6B93">
        <w:rPr>
          <w:rFonts w:ascii="標楷體" w:eastAsia="標楷體" w:hAnsi="標楷體" w:cs="標楷體" w:hint="eastAsia"/>
          <w:b/>
          <w:bCs/>
          <w:sz w:val="32"/>
          <w:szCs w:val="32"/>
          <w:shd w:val="clear" w:color="auto" w:fill="FFFFFF"/>
        </w:rPr>
        <w:t>獎勵及</w:t>
      </w:r>
      <w:r w:rsidRPr="00EE6B93">
        <w:rPr>
          <w:rFonts w:ascii="標楷體" w:eastAsia="標楷體" w:hAnsi="標楷體" w:cs="標楷體"/>
          <w:b/>
          <w:bCs/>
          <w:sz w:val="32"/>
          <w:szCs w:val="32"/>
          <w:shd w:val="clear" w:color="auto" w:fill="FFFFFF"/>
        </w:rPr>
        <w:t>補助計畫</w:t>
      </w:r>
      <w:r w:rsidR="009966AA" w:rsidRPr="00EE6B93">
        <w:rPr>
          <w:rFonts w:ascii="標楷體" w:eastAsia="標楷體" w:hAnsi="標楷體" w:cs="標楷體" w:hint="eastAsia"/>
          <w:b/>
          <w:bCs/>
          <w:sz w:val="32"/>
          <w:szCs w:val="32"/>
          <w:shd w:val="clear" w:color="auto" w:fill="FFFFFF"/>
        </w:rPr>
        <w:t>-</w:t>
      </w:r>
      <w:r w:rsidR="009966AA" w:rsidRPr="00EE6B93">
        <w:rPr>
          <w:rFonts w:ascii="標楷體" w:eastAsia="標楷體" w:hAnsi="標楷體" w:hint="eastAsia"/>
          <w:color w:val="0070C0"/>
          <w:sz w:val="32"/>
          <w:szCs w:val="32"/>
        </w:rPr>
        <w:t>實際授課節數與人員清冊</w:t>
      </w:r>
    </w:p>
    <w:p w:rsidR="00ED1222" w:rsidRDefault="00ED1222" w:rsidP="00AB328A">
      <w:pPr>
        <w:pStyle w:val="a3"/>
        <w:spacing w:line="360" w:lineRule="exact"/>
        <w:ind w:left="0"/>
        <w:jc w:val="center"/>
      </w:pPr>
    </w:p>
    <w:p w:rsidR="00ED1222" w:rsidRPr="00EE6B93" w:rsidRDefault="00ED1222" w:rsidP="002A3481">
      <w:pPr>
        <w:rPr>
          <w:rFonts w:ascii="標楷體" w:eastAsia="標楷體" w:hAnsi="標楷體"/>
          <w:b/>
          <w:bCs/>
          <w:i/>
          <w:iCs/>
          <w:color w:val="FF0000"/>
          <w:szCs w:val="24"/>
        </w:rPr>
      </w:pPr>
      <w:r w:rsidRPr="00EE6B93">
        <w:rPr>
          <w:rFonts w:ascii="標楷體" w:eastAsia="標楷體" w:hAnsi="標楷體"/>
          <w:b/>
          <w:bCs/>
          <w:i/>
          <w:iCs/>
          <w:color w:val="FF0000"/>
          <w:szCs w:val="24"/>
        </w:rPr>
        <w:t>依據「</w:t>
      </w:r>
      <w:r w:rsidRPr="00EE6B93">
        <w:rPr>
          <w:rFonts w:ascii="標楷體" w:eastAsia="標楷體" w:hAnsi="標楷體" w:hint="eastAsia"/>
          <w:b/>
          <w:bCs/>
          <w:i/>
          <w:iCs/>
          <w:color w:val="FF0000"/>
          <w:szCs w:val="24"/>
        </w:rPr>
        <w:t>教育部國民及學前教育署111學年度提升國民中小學本土語文（閩南語文及客語文）專長教師獎勵及補助計畫</w:t>
      </w:r>
      <w:r w:rsidRPr="00EE6B93">
        <w:rPr>
          <w:rFonts w:ascii="標楷體" w:eastAsia="標楷體" w:hAnsi="標楷體"/>
          <w:b/>
          <w:bCs/>
          <w:i/>
          <w:iCs/>
          <w:color w:val="FF0000"/>
          <w:szCs w:val="24"/>
        </w:rPr>
        <w:t>」(</w:t>
      </w:r>
      <w:r w:rsidRPr="00EE6B93">
        <w:rPr>
          <w:rFonts w:ascii="標楷體" w:eastAsia="標楷體" w:hAnsi="標楷體" w:hint="eastAsia"/>
          <w:b/>
          <w:bCs/>
          <w:i/>
          <w:iCs/>
          <w:color w:val="FF0000"/>
          <w:szCs w:val="24"/>
        </w:rPr>
        <w:t>112年5月修正版</w:t>
      </w:r>
      <w:r w:rsidRPr="00EE6B93">
        <w:rPr>
          <w:rFonts w:ascii="標楷體" w:eastAsia="標楷體" w:hAnsi="標楷體"/>
          <w:b/>
          <w:bCs/>
          <w:i/>
          <w:iCs/>
          <w:color w:val="FF0000"/>
          <w:szCs w:val="24"/>
        </w:rPr>
        <w:t>)P.2</w:t>
      </w:r>
    </w:p>
    <w:p w:rsidR="00594261" w:rsidRDefault="00ED1222" w:rsidP="00AB328A">
      <w:pPr>
        <w:pStyle w:val="a3"/>
        <w:numPr>
          <w:ilvl w:val="0"/>
          <w:numId w:val="1"/>
        </w:numPr>
        <w:rPr>
          <w:rFonts w:ascii="標楷體" w:eastAsia="標楷體" w:hAnsi="標楷體"/>
        </w:rPr>
      </w:pPr>
      <w:r>
        <w:rPr>
          <w:rFonts w:ascii="標楷體" w:eastAsia="標楷體" w:hAnsi="標楷體"/>
          <w:shd w:val="pct15" w:color="auto" w:fill="FFFFFF"/>
        </w:rPr>
        <w:t>補助</w:t>
      </w:r>
      <w:r w:rsidR="00AB328A" w:rsidRPr="00AB328A">
        <w:rPr>
          <w:rFonts w:ascii="標楷體" w:eastAsia="標楷體" w:hAnsi="標楷體"/>
          <w:shd w:val="pct15" w:color="auto" w:fill="FFFFFF"/>
        </w:rPr>
        <w:t>項目</w:t>
      </w:r>
      <w:r w:rsidR="00AB328A" w:rsidRPr="00AB328A">
        <w:rPr>
          <w:rFonts w:ascii="標楷體" w:eastAsia="標楷體" w:hAnsi="標楷體"/>
        </w:rPr>
        <w:t>：支持學校鼓勵非本土語文專長教師，修讀本土語文閩南語文或客語文第二專長學分班</w:t>
      </w:r>
      <w:r w:rsidR="00365B60">
        <w:rPr>
          <w:rFonts w:ascii="標楷體" w:eastAsia="標楷體" w:hAnsi="標楷體"/>
        </w:rPr>
        <w:t>。</w:t>
      </w:r>
    </w:p>
    <w:p w:rsid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補助對象：各直轄市及縣（市）政府（轄屬公立國民中小學）之教師。</w:t>
      </w:r>
    </w:p>
    <w:p w:rsidR="00ED1222" w:rsidRP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補助條件：</w:t>
      </w:r>
    </w:p>
    <w:p w:rsidR="00ED1222" w:rsidRPr="00ED1222" w:rsidRDefault="00ED1222" w:rsidP="00B816B7">
      <w:pPr>
        <w:pStyle w:val="a3"/>
        <w:ind w:left="1080"/>
        <w:rPr>
          <w:rFonts w:ascii="標楷體" w:eastAsia="標楷體" w:hAnsi="標楷體"/>
        </w:rPr>
      </w:pPr>
      <w:r w:rsidRPr="00ED1222">
        <w:rPr>
          <w:rFonts w:ascii="標楷體" w:eastAsia="標楷體" w:hAnsi="標楷體" w:hint="eastAsia"/>
        </w:rPr>
        <w:t>1. 各校非本土語文專長、且於111學年度仍在修讀第二專長學分班之教師。</w:t>
      </w:r>
    </w:p>
    <w:p w:rsidR="00ED1222" w:rsidRDefault="00ED1222" w:rsidP="00EA14E3">
      <w:pPr>
        <w:pStyle w:val="a3"/>
        <w:ind w:left="1080"/>
        <w:rPr>
          <w:rFonts w:ascii="標楷體" w:eastAsia="標楷體" w:hAnsi="標楷體"/>
        </w:rPr>
      </w:pPr>
      <w:r w:rsidRPr="00ED1222">
        <w:rPr>
          <w:rFonts w:ascii="標楷體" w:eastAsia="標楷體" w:hAnsi="標楷體" w:hint="eastAsia"/>
        </w:rPr>
        <w:t>2. 前開教師經學校同意，學校因應教師於修讀課程期間及因應修習課程準備，進行課務調整、公假排代或減授課（每師、每週最多2節課）致增加之費用。</w:t>
      </w:r>
    </w:p>
    <w:p w:rsidR="00ED1222" w:rsidRPr="002A3481" w:rsidRDefault="00ED1222" w:rsidP="00B816B7">
      <w:pPr>
        <w:pStyle w:val="a3"/>
        <w:numPr>
          <w:ilvl w:val="0"/>
          <w:numId w:val="2"/>
        </w:numPr>
        <w:rPr>
          <w:rFonts w:ascii="標楷體" w:eastAsia="標楷體" w:hAnsi="標楷體"/>
        </w:rPr>
      </w:pPr>
      <w:r w:rsidRPr="002A3481">
        <w:rPr>
          <w:rFonts w:ascii="標楷體" w:eastAsia="標楷體" w:hAnsi="標楷體" w:hint="eastAsia"/>
        </w:rPr>
        <w:t>補助基準：符合前開條件，國民小學各校以每師3萬元、最高補助18 萬元、國民中學各校以每師4萬元、最高補助24萬元為補助基準，且各校就該名符合資格之教師以申請一次經費為限。</w:t>
      </w:r>
    </w:p>
    <w:p w:rsidR="002A3481" w:rsidRDefault="003234B0" w:rsidP="002A3481">
      <w:pPr>
        <w:pStyle w:val="a3"/>
        <w:numPr>
          <w:ilvl w:val="0"/>
          <w:numId w:val="1"/>
        </w:numPr>
        <w:rPr>
          <w:rFonts w:ascii="標楷體" w:eastAsia="標楷體" w:hAnsi="標楷體"/>
        </w:rPr>
      </w:pPr>
      <w:r w:rsidRPr="002A3481">
        <w:rPr>
          <w:rFonts w:ascii="標楷體" w:eastAsia="標楷體" w:hAnsi="標楷體" w:hint="eastAsia"/>
          <w:shd w:val="pct15" w:color="auto" w:fill="FFFFFF"/>
        </w:rPr>
        <w:t>執行期程</w:t>
      </w:r>
      <w:r>
        <w:rPr>
          <w:rFonts w:ascii="標楷體" w:eastAsia="標楷體" w:hAnsi="標楷體" w:hint="eastAsia"/>
        </w:rPr>
        <w:t>：</w:t>
      </w:r>
      <w:r w:rsidRPr="003234B0">
        <w:rPr>
          <w:rFonts w:ascii="標楷體" w:eastAsia="標楷體" w:hAnsi="標楷體" w:hint="eastAsia"/>
        </w:rPr>
        <w:t>自112年1月1日起至7月31日止</w:t>
      </w:r>
      <w:r>
        <w:rPr>
          <w:rFonts w:ascii="標楷體" w:eastAsia="標楷體" w:hAnsi="標楷體" w:hint="eastAsia"/>
        </w:rPr>
        <w:t>。</w:t>
      </w:r>
    </w:p>
    <w:p w:rsidR="00EE6B93" w:rsidRDefault="00EE6B93" w:rsidP="00EE6B93">
      <w:pPr>
        <w:pStyle w:val="a3"/>
        <w:rPr>
          <w:rFonts w:ascii="標楷體" w:eastAsia="標楷體" w:hAnsi="標楷體"/>
        </w:rPr>
      </w:pPr>
    </w:p>
    <w:p w:rsidR="00EE6B93" w:rsidRPr="00EE6B93" w:rsidRDefault="00EE6B93" w:rsidP="00EE6B93">
      <w:pPr>
        <w:rPr>
          <w:rFonts w:ascii="標楷體" w:eastAsia="標楷體" w:hAnsi="標楷體"/>
          <w:b/>
          <w:bCs/>
          <w:i/>
          <w:iCs/>
          <w:color w:val="FF0000"/>
        </w:rPr>
      </w:pPr>
      <w:r w:rsidRPr="00EE6B93">
        <w:rPr>
          <w:rFonts w:ascii="標楷體" w:eastAsia="標楷體" w:hAnsi="標楷體" w:hint="eastAsia"/>
          <w:b/>
          <w:bCs/>
          <w:i/>
          <w:iCs/>
          <w:color w:val="FF0000"/>
        </w:rPr>
        <w:t>依據教育部國民及學前教育署辦理112年5月29日臺教國署國字第1120069808A號函：學校即可透過本計畫申請酌予補助該等教師額外修讀課程準備之時間，核予減授課節數後，依實際授課節數給予授課教師超鐘點費。</w:t>
      </w:r>
    </w:p>
    <w:p w:rsidR="00EE6B93" w:rsidRDefault="00EE6B93" w:rsidP="00EE6B93">
      <w:pPr>
        <w:pStyle w:val="a3"/>
        <w:numPr>
          <w:ilvl w:val="0"/>
          <w:numId w:val="1"/>
        </w:numPr>
        <w:rPr>
          <w:rFonts w:ascii="標楷體" w:eastAsia="標楷體" w:hAnsi="標楷體"/>
        </w:rPr>
      </w:pPr>
      <w:r w:rsidRPr="002A3481">
        <w:rPr>
          <w:rFonts w:ascii="標楷體" w:eastAsia="標楷體" w:hAnsi="標楷體"/>
          <w:shd w:val="pct15" w:color="auto" w:fill="FFFFFF"/>
        </w:rPr>
        <w:t>內容</w:t>
      </w:r>
      <w:r w:rsidRPr="002A3481">
        <w:rPr>
          <w:rFonts w:ascii="標楷體" w:eastAsia="標楷體" w:hAnsi="標楷體"/>
        </w:rPr>
        <w:t>：</w:t>
      </w:r>
      <w:r w:rsidRPr="002A3481">
        <w:rPr>
          <w:rFonts w:ascii="標楷體" w:eastAsia="標楷體" w:hAnsi="標楷體" w:hint="eastAsia"/>
        </w:rPr>
        <w:t>學校回溯核予減授課節數，依實際授課節數給予授課教師超鐘點費。</w:t>
      </w:r>
    </w:p>
    <w:p w:rsidR="00EE6B93" w:rsidRPr="00EE6B93" w:rsidRDefault="00EE6B93" w:rsidP="00EE6B93">
      <w:pPr>
        <w:pStyle w:val="a3"/>
        <w:rPr>
          <w:rFonts w:ascii="標楷體" w:eastAsia="標楷體" w:hAnsi="標楷體"/>
        </w:rPr>
      </w:pPr>
    </w:p>
    <w:p w:rsidR="00EE6B93" w:rsidRDefault="00EE6B93" w:rsidP="00EE6B93">
      <w:pPr>
        <w:pStyle w:val="a3"/>
        <w:rPr>
          <w:rFonts w:ascii="標楷體" w:eastAsia="標楷體" w:hAnsi="標楷體"/>
        </w:rPr>
      </w:pPr>
    </w:p>
    <w:p w:rsidR="00B816B7" w:rsidRPr="00B816B7" w:rsidRDefault="00B816B7" w:rsidP="00B816B7">
      <w:pPr>
        <w:pStyle w:val="a3"/>
        <w:numPr>
          <w:ilvl w:val="0"/>
          <w:numId w:val="1"/>
        </w:numPr>
        <w:rPr>
          <w:rFonts w:ascii="標楷體" w:eastAsia="標楷體" w:hAnsi="標楷體"/>
          <w:shd w:val="pct15" w:color="auto" w:fill="FFFFFF"/>
        </w:rPr>
      </w:pPr>
      <w:r w:rsidRPr="00B816B7">
        <w:rPr>
          <w:rFonts w:ascii="標楷體" w:eastAsia="標楷體" w:hAnsi="標楷體" w:hint="eastAsia"/>
          <w:shd w:val="pct15" w:color="auto" w:fill="FFFFFF"/>
        </w:rPr>
        <w:t>名詞定義</w:t>
      </w:r>
    </w:p>
    <w:p w:rsidR="00B816B7" w:rsidRDefault="00B816B7" w:rsidP="00B816B7">
      <w:pPr>
        <w:pStyle w:val="a3"/>
        <w:rPr>
          <w:rFonts w:ascii="標楷體" w:eastAsia="標楷體" w:hAnsi="標楷體"/>
        </w:rPr>
      </w:pPr>
      <w:r w:rsidRPr="00B816B7">
        <w:rPr>
          <w:rFonts w:ascii="標楷體" w:eastAsia="標楷體" w:hAnsi="標楷體" w:hint="eastAsia"/>
          <w:u w:val="single"/>
        </w:rPr>
        <w:t>編制內正式教師(以下稱教師)</w:t>
      </w:r>
      <w:r w:rsidRPr="00B816B7">
        <w:rPr>
          <w:rFonts w:ascii="標楷體" w:eastAsia="標楷體" w:hAnsi="標楷體" w:hint="eastAsia"/>
        </w:rPr>
        <w:t>:為任職學校編制內之正式教師，不含代理教師及代課教師。</w:t>
      </w:r>
    </w:p>
    <w:p w:rsidR="00B816B7" w:rsidRDefault="00B816B7" w:rsidP="00B816B7">
      <w:pPr>
        <w:pStyle w:val="a3"/>
        <w:rPr>
          <w:rFonts w:ascii="標楷體" w:eastAsia="標楷體" w:hAnsi="標楷體"/>
        </w:rPr>
      </w:pPr>
      <w:r w:rsidRPr="00B816B7">
        <w:rPr>
          <w:rFonts w:ascii="標楷體" w:eastAsia="標楷體" w:hAnsi="標楷體" w:hint="eastAsia"/>
          <w:u w:val="single"/>
        </w:rPr>
        <w:t>非本土語文專長</w:t>
      </w:r>
      <w:r w:rsidRPr="00B816B7">
        <w:rPr>
          <w:rFonts w:ascii="標楷體" w:eastAsia="標楷體" w:hAnsi="標楷體" w:hint="eastAsia"/>
        </w:rPr>
        <w:t>:具中等學校合格教師證，但未取得中等學校語文領域本土語文閩南語文/客語文專長合格教師證（加科登記）；或具國民小學合格教師證，但未完成語文領域閩南語文/客語文專長加註。</w:t>
      </w:r>
    </w:p>
    <w:p w:rsidR="00B816B7" w:rsidRPr="00B816B7" w:rsidRDefault="00B816B7" w:rsidP="004E4FB1">
      <w:pPr>
        <w:pStyle w:val="a3"/>
        <w:rPr>
          <w:rFonts w:ascii="標楷體" w:eastAsia="標楷體" w:hAnsi="標楷體"/>
        </w:rPr>
      </w:pPr>
      <w:r w:rsidRPr="00B816B7">
        <w:rPr>
          <w:rFonts w:ascii="標楷體" w:eastAsia="標楷體" w:hAnsi="標楷體" w:hint="eastAsia"/>
          <w:u w:val="single"/>
        </w:rPr>
        <w:t>第二專長學分班</w:t>
      </w:r>
      <w:r w:rsidRPr="00B816B7">
        <w:rPr>
          <w:rFonts w:ascii="標楷體" w:eastAsia="標楷體" w:hAnsi="標楷體" w:hint="eastAsia"/>
        </w:rPr>
        <w:t>:經中央教育主管機關協調師資培育之大學，開設之在職進修「中等學校語文領域本土語文閩南語文專長教師在職進修第二專長學分班」、「中等學校語文領域本土語文客語文專長教師在職進修第二專長學分班」、「國民小學加註領域本土語文閩南語文專長學分班」或「國民小學加註領域本土語文客語文專長學分班」(以下稱第二專長學分班)。</w:t>
      </w:r>
    </w:p>
    <w:p w:rsidR="002A3481" w:rsidRDefault="002A3481" w:rsidP="002A3481">
      <w:pPr>
        <w:pStyle w:val="a3"/>
        <w:rPr>
          <w:rFonts w:ascii="標楷體" w:eastAsia="標楷體" w:hAnsi="標楷體"/>
        </w:rPr>
      </w:pPr>
    </w:p>
    <w:p w:rsidR="00EE6B93" w:rsidRDefault="00EE6B93">
      <w:pPr>
        <w:widowControl/>
        <w:rPr>
          <w:rFonts w:ascii="標楷體" w:eastAsia="標楷體" w:hAnsi="標楷體" w:cs="新細明體"/>
          <w:kern w:val="0"/>
          <w:szCs w:val="24"/>
          <w:lang w:bidi="ar-SA"/>
        </w:rPr>
      </w:pPr>
      <w:r>
        <w:rPr>
          <w:rFonts w:ascii="標楷體" w:eastAsia="標楷體" w:hAnsi="標楷體"/>
        </w:rPr>
        <w:br w:type="page"/>
      </w:r>
    </w:p>
    <w:tbl>
      <w:tblPr>
        <w:tblStyle w:val="a4"/>
        <w:tblW w:w="0" w:type="auto"/>
        <w:jc w:val="center"/>
        <w:tblLook w:val="04A0" w:firstRow="1" w:lastRow="0" w:firstColumn="1" w:lastColumn="0" w:noHBand="0" w:noVBand="1"/>
      </w:tblPr>
      <w:tblGrid>
        <w:gridCol w:w="456"/>
        <w:gridCol w:w="510"/>
        <w:gridCol w:w="607"/>
        <w:gridCol w:w="518"/>
        <w:gridCol w:w="87"/>
        <w:gridCol w:w="272"/>
        <w:gridCol w:w="347"/>
        <w:gridCol w:w="627"/>
        <w:gridCol w:w="627"/>
        <w:gridCol w:w="149"/>
        <w:gridCol w:w="478"/>
        <w:gridCol w:w="627"/>
        <w:gridCol w:w="627"/>
        <w:gridCol w:w="394"/>
        <w:gridCol w:w="172"/>
        <w:gridCol w:w="60"/>
        <w:gridCol w:w="627"/>
        <w:gridCol w:w="627"/>
        <w:gridCol w:w="627"/>
      </w:tblGrid>
      <w:tr w:rsidR="00AB328A" w:rsidRPr="004E4FB1" w:rsidTr="00EE6B93">
        <w:trPr>
          <w:trHeight w:val="415"/>
          <w:jc w:val="center"/>
        </w:trPr>
        <w:tc>
          <w:tcPr>
            <w:tcW w:w="8439" w:type="dxa"/>
            <w:gridSpan w:val="19"/>
            <w:tcBorders>
              <w:bottom w:val="single" w:sz="4" w:space="0" w:color="auto"/>
            </w:tcBorders>
            <w:shd w:val="clear" w:color="auto" w:fill="D9D9D9" w:themeFill="background1" w:themeFillShade="D9"/>
            <w:vAlign w:val="center"/>
          </w:tcPr>
          <w:p w:rsidR="00AB328A" w:rsidRPr="00AB328A" w:rsidRDefault="00AB328A" w:rsidP="00F51C48">
            <w:pPr>
              <w:adjustRightInd w:val="0"/>
              <w:snapToGrid w:val="0"/>
              <w:jc w:val="center"/>
              <w:rPr>
                <w:rFonts w:ascii="標楷體" w:eastAsia="標楷體" w:hAnsi="標楷體"/>
                <w:sz w:val="28"/>
                <w:szCs w:val="28"/>
              </w:rPr>
            </w:pPr>
            <w:r w:rsidRPr="00AB328A">
              <w:rPr>
                <w:rFonts w:ascii="標楷體" w:eastAsia="標楷體" w:hAnsi="標楷體" w:hint="eastAsia"/>
                <w:sz w:val="28"/>
                <w:szCs w:val="28"/>
              </w:rPr>
              <w:lastRenderedPageBreak/>
              <w:t>實際授課節數與人員清冊</w:t>
            </w:r>
          </w:p>
        </w:tc>
      </w:tr>
      <w:tr w:rsidR="00EE6B93" w:rsidTr="00EE6B93">
        <w:trPr>
          <w:tblHeader/>
          <w:jc w:val="center"/>
        </w:trPr>
        <w:tc>
          <w:tcPr>
            <w:tcW w:w="3424" w:type="dxa"/>
            <w:gridSpan w:val="8"/>
            <w:tcBorders>
              <w:top w:val="single" w:sz="4" w:space="0" w:color="auto"/>
              <w:left w:val="single" w:sz="4" w:space="0" w:color="auto"/>
              <w:right w:val="single" w:sz="4" w:space="0" w:color="auto"/>
            </w:tcBorders>
            <w:vAlign w:val="center"/>
          </w:tcPr>
          <w:p w:rsidR="00EE6B93" w:rsidRDefault="00EE6B93" w:rsidP="00F51C48">
            <w:pPr>
              <w:jc w:val="both"/>
              <w:rPr>
                <w:rFonts w:ascii="標楷體" w:eastAsia="標楷體" w:hAnsi="標楷體"/>
                <w:szCs w:val="24"/>
              </w:rPr>
            </w:pPr>
            <w:r>
              <w:rPr>
                <w:rFonts w:ascii="標楷體" w:eastAsia="標楷體" w:hAnsi="標楷體"/>
                <w:szCs w:val="24"/>
              </w:rPr>
              <w:t>受補助教師姓名</w:t>
            </w:r>
          </w:p>
        </w:tc>
        <w:tc>
          <w:tcPr>
            <w:tcW w:w="1881" w:type="dxa"/>
            <w:gridSpan w:val="4"/>
            <w:tcBorders>
              <w:top w:val="single" w:sz="4" w:space="0" w:color="auto"/>
              <w:left w:val="single" w:sz="4" w:space="0" w:color="auto"/>
              <w:right w:val="single" w:sz="4" w:space="0" w:color="auto"/>
            </w:tcBorders>
          </w:tcPr>
          <w:p w:rsidR="00EE6B93" w:rsidRDefault="00EE6B93" w:rsidP="004E4FB1">
            <w:pP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1193" w:type="dxa"/>
            <w:gridSpan w:val="3"/>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t>語別</w:t>
            </w:r>
          </w:p>
        </w:tc>
        <w:tc>
          <w:tcPr>
            <w:tcW w:w="1941" w:type="dxa"/>
            <w:gridSpan w:val="4"/>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sym w:font="Wingdings 2" w:char="F0A3"/>
            </w:r>
            <w:r>
              <w:rPr>
                <w:rFonts w:ascii="標楷體" w:eastAsia="標楷體" w:hAnsi="標楷體"/>
                <w:szCs w:val="24"/>
              </w:rPr>
              <w:t xml:space="preserve">閩語  </w:t>
            </w:r>
            <w:r>
              <w:rPr>
                <w:rFonts w:ascii="標楷體" w:eastAsia="標楷體" w:hAnsi="標楷體"/>
                <w:szCs w:val="24"/>
              </w:rPr>
              <w:sym w:font="Wingdings 2" w:char="F0A3"/>
            </w:r>
            <w:r>
              <w:rPr>
                <w:rFonts w:ascii="標楷體" w:eastAsia="標楷體" w:hAnsi="標楷體"/>
                <w:szCs w:val="24"/>
              </w:rPr>
              <w:t>客語</w:t>
            </w:r>
          </w:p>
        </w:tc>
      </w:tr>
      <w:tr w:rsidR="00EE6B93" w:rsidTr="00EE6B93">
        <w:trPr>
          <w:tblHeader/>
          <w:jc w:val="center"/>
        </w:trPr>
        <w:tc>
          <w:tcPr>
            <w:tcW w:w="3424" w:type="dxa"/>
            <w:gridSpan w:val="8"/>
            <w:tcBorders>
              <w:left w:val="single" w:sz="4" w:space="0" w:color="auto"/>
              <w:bottom w:val="single" w:sz="4" w:space="0" w:color="auto"/>
              <w:right w:val="single" w:sz="4" w:space="0" w:color="auto"/>
            </w:tcBorders>
          </w:tcPr>
          <w:p w:rsidR="00EE6B93" w:rsidRDefault="00EE6B93" w:rsidP="00F51C48">
            <w:pPr>
              <w:jc w:val="both"/>
              <w:rPr>
                <w:rFonts w:ascii="標楷體" w:eastAsia="標楷體" w:hAnsi="標楷體"/>
                <w:szCs w:val="24"/>
              </w:rPr>
            </w:pPr>
            <w:r w:rsidRPr="00F51C48">
              <w:rPr>
                <w:rFonts w:ascii="標楷體" w:eastAsia="標楷體" w:hAnsi="標楷體" w:hint="eastAsia"/>
                <w:szCs w:val="24"/>
              </w:rPr>
              <w:t>修讀第二專長學分班之大學</w:t>
            </w:r>
          </w:p>
        </w:tc>
        <w:tc>
          <w:tcPr>
            <w:tcW w:w="5015" w:type="dxa"/>
            <w:gridSpan w:val="11"/>
            <w:tcBorders>
              <w:left w:val="single" w:sz="4" w:space="0" w:color="auto"/>
              <w:bottom w:val="single" w:sz="4" w:space="0" w:color="auto"/>
              <w:right w:val="single" w:sz="4" w:space="0" w:color="auto"/>
            </w:tcBorders>
          </w:tcPr>
          <w:p w:rsidR="00EE6B93" w:rsidRPr="00EE6B93" w:rsidRDefault="00EE6B93">
            <w:pPr>
              <w:rPr>
                <w:rFonts w:ascii="標楷體" w:eastAsia="標楷體" w:hAnsi="標楷體"/>
                <w:color w:val="D9D9D9" w:themeColor="background1" w:themeShade="D9"/>
                <w:szCs w:val="24"/>
              </w:rPr>
            </w:pPr>
          </w:p>
        </w:tc>
      </w:tr>
      <w:tr w:rsidR="00AB328A" w:rsidTr="00EE6B93">
        <w:trPr>
          <w:trHeight w:val="764"/>
          <w:tblHeader/>
          <w:jc w:val="center"/>
        </w:trPr>
        <w:tc>
          <w:tcPr>
            <w:tcW w:w="2450" w:type="dxa"/>
            <w:gridSpan w:val="6"/>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減授課課表時間</w:t>
            </w:r>
          </w:p>
          <w:p w:rsidR="00AB328A" w:rsidRDefault="00AB328A">
            <w:pPr>
              <w:rPr>
                <w:rFonts w:ascii="標楷體" w:eastAsia="標楷體" w:hAnsi="標楷體"/>
                <w:szCs w:val="24"/>
              </w:rPr>
            </w:pPr>
            <w:r>
              <w:rPr>
                <w:rFonts w:ascii="標楷體" w:eastAsia="標楷體" w:hAnsi="標楷體"/>
                <w:szCs w:val="24"/>
              </w:rPr>
              <w:t>(每師每週最多2節)</w:t>
            </w:r>
          </w:p>
        </w:tc>
        <w:tc>
          <w:tcPr>
            <w:tcW w:w="5989" w:type="dxa"/>
            <w:gridSpan w:val="13"/>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tc>
      </w:tr>
      <w:tr w:rsidR="00F51C48" w:rsidTr="00EE6B93">
        <w:trPr>
          <w:jc w:val="center"/>
        </w:trPr>
        <w:tc>
          <w:tcPr>
            <w:tcW w:w="456" w:type="dxa"/>
            <w:vMerge w:val="restart"/>
          </w:tcPr>
          <w:p w:rsidR="00ED1222" w:rsidRDefault="00ED1222" w:rsidP="00ED1222">
            <w:pPr>
              <w:rPr>
                <w:rFonts w:ascii="標楷體" w:eastAsia="標楷體" w:hAnsi="標楷體"/>
                <w:szCs w:val="24"/>
              </w:rPr>
            </w:pPr>
            <w:r>
              <w:rPr>
                <w:rFonts w:ascii="標楷體" w:eastAsia="標楷體" w:hAnsi="標楷體"/>
                <w:szCs w:val="24"/>
              </w:rPr>
              <w:t>一月</w:t>
            </w:r>
          </w:p>
        </w:tc>
        <w:tc>
          <w:tcPr>
            <w:tcW w:w="510" w:type="dxa"/>
          </w:tcPr>
          <w:p w:rsidR="00ED1222" w:rsidRDefault="00ED1222" w:rsidP="00ED1222">
            <w:pPr>
              <w:rPr>
                <w:rFonts w:ascii="標楷體" w:eastAsia="標楷體" w:hAnsi="標楷體"/>
                <w:szCs w:val="24"/>
              </w:rPr>
            </w:pPr>
            <w:r>
              <w:rPr>
                <w:rFonts w:ascii="標楷體" w:eastAsia="標楷體" w:hAnsi="標楷體"/>
                <w:szCs w:val="24"/>
              </w:rPr>
              <w:t>日期</w:t>
            </w:r>
          </w:p>
        </w:tc>
        <w:tc>
          <w:tcPr>
            <w:tcW w:w="60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4</w:t>
            </w:r>
          </w:p>
        </w:tc>
        <w:tc>
          <w:tcPr>
            <w:tcW w:w="605"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5</w:t>
            </w:r>
          </w:p>
        </w:tc>
        <w:tc>
          <w:tcPr>
            <w:tcW w:w="619"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11</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12</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18</w:t>
            </w:r>
          </w:p>
        </w:tc>
        <w:tc>
          <w:tcPr>
            <w:tcW w:w="627"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19</w:t>
            </w: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6" w:type="dxa"/>
            <w:gridSpan w:val="3"/>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r>
      <w:tr w:rsidR="00F51C48" w:rsidTr="00EE6B93">
        <w:trPr>
          <w:jc w:val="center"/>
        </w:trPr>
        <w:tc>
          <w:tcPr>
            <w:tcW w:w="456" w:type="dxa"/>
            <w:vMerge/>
          </w:tcPr>
          <w:p w:rsidR="00365B60" w:rsidRDefault="00365B60" w:rsidP="00365B60">
            <w:pPr>
              <w:rPr>
                <w:rFonts w:ascii="標楷體" w:eastAsia="標楷體" w:hAnsi="標楷體"/>
                <w:szCs w:val="24"/>
              </w:rPr>
            </w:pPr>
          </w:p>
        </w:tc>
        <w:tc>
          <w:tcPr>
            <w:tcW w:w="510" w:type="dxa"/>
          </w:tcPr>
          <w:p w:rsidR="00365B60" w:rsidRDefault="00365B60" w:rsidP="00365B60">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365B60">
            <w:pPr>
              <w:jc w:val="cente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605" w:type="dxa"/>
            <w:gridSpan w:val="2"/>
            <w:vAlign w:val="center"/>
          </w:tcPr>
          <w:p w:rsidR="00365B60" w:rsidRPr="00365B60" w:rsidRDefault="00365B60" w:rsidP="00365B60">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陳○</w:t>
            </w:r>
          </w:p>
          <w:p w:rsidR="00365B60" w:rsidRDefault="00365B60" w:rsidP="00365B60">
            <w:pPr>
              <w:jc w:val="center"/>
              <w:rPr>
                <w:rFonts w:ascii="標楷體" w:eastAsia="標楷體" w:hAnsi="標楷體"/>
                <w:szCs w:val="24"/>
              </w:rPr>
            </w:pPr>
            <w:r w:rsidRPr="00365B60">
              <w:rPr>
                <w:rFonts w:ascii="標楷體" w:eastAsia="標楷體" w:hAnsi="標楷體"/>
                <w:color w:val="D9D9D9" w:themeColor="background1" w:themeShade="D9"/>
                <w:szCs w:val="24"/>
              </w:rPr>
              <w:t>○</w:t>
            </w:r>
          </w:p>
        </w:tc>
        <w:tc>
          <w:tcPr>
            <w:tcW w:w="619" w:type="dxa"/>
            <w:gridSpan w:val="2"/>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EC20B5" w:rsidRPr="00365B60" w:rsidRDefault="00EC20B5" w:rsidP="00EC20B5">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林○</w:t>
            </w:r>
          </w:p>
          <w:p w:rsidR="00365B60" w:rsidRDefault="00EC20B5" w:rsidP="00EC20B5">
            <w:pPr>
              <w:jc w:val="center"/>
            </w:pPr>
            <w:r w:rsidRPr="00365B60">
              <w:rPr>
                <w:rFonts w:ascii="標楷體" w:eastAsia="標楷體" w:hAnsi="標楷體"/>
                <w:color w:val="D9D9D9" w:themeColor="background1" w:themeShade="D9"/>
                <w:szCs w:val="24"/>
              </w:rPr>
              <w:t>○</w:t>
            </w:r>
          </w:p>
        </w:tc>
        <w:tc>
          <w:tcPr>
            <w:tcW w:w="627" w:type="dxa"/>
            <w:gridSpan w:val="2"/>
            <w:vAlign w:val="center"/>
          </w:tcPr>
          <w:p w:rsidR="00365B60" w:rsidRDefault="00946BBE" w:rsidP="00946BBE">
            <w:pPr>
              <w:adjustRightInd w:val="0"/>
              <w:snapToGrid w:val="0"/>
              <w:jc w:val="center"/>
            </w:pPr>
            <w:r w:rsidRPr="00946BBE">
              <w:rPr>
                <w:rFonts w:ascii="標楷體" w:eastAsia="標楷體" w:hAnsi="標楷體"/>
                <w:color w:val="D9D9D9" w:themeColor="background1" w:themeShade="D9"/>
                <w:sz w:val="20"/>
                <w:szCs w:val="20"/>
              </w:rPr>
              <w:t>公假研習課務排代</w:t>
            </w:r>
          </w:p>
        </w:tc>
        <w:tc>
          <w:tcPr>
            <w:tcW w:w="627" w:type="dxa"/>
            <w:vAlign w:val="center"/>
          </w:tcPr>
          <w:p w:rsidR="00365B60" w:rsidRDefault="00365B60" w:rsidP="00365B60">
            <w:pPr>
              <w:jc w:val="center"/>
            </w:pPr>
          </w:p>
        </w:tc>
        <w:tc>
          <w:tcPr>
            <w:tcW w:w="627" w:type="dxa"/>
            <w:vAlign w:val="center"/>
          </w:tcPr>
          <w:p w:rsidR="00365B60" w:rsidRDefault="00365B60" w:rsidP="00EC20B5">
            <w:pPr>
              <w:jc w:val="center"/>
            </w:pPr>
          </w:p>
        </w:tc>
        <w:tc>
          <w:tcPr>
            <w:tcW w:w="626" w:type="dxa"/>
            <w:gridSpan w:val="3"/>
            <w:vAlign w:val="center"/>
          </w:tcPr>
          <w:p w:rsidR="00365B60" w:rsidRDefault="00365B60" w:rsidP="00365B60">
            <w:pPr>
              <w:jc w:val="center"/>
            </w:pPr>
          </w:p>
        </w:tc>
        <w:tc>
          <w:tcPr>
            <w:tcW w:w="627" w:type="dxa"/>
            <w:vAlign w:val="center"/>
          </w:tcPr>
          <w:p w:rsidR="00365B60" w:rsidRPr="00365B60" w:rsidRDefault="00365B60" w:rsidP="00365B60">
            <w:pPr>
              <w:jc w:val="center"/>
              <w:rPr>
                <w:rFonts w:ascii="標楷體" w:eastAsia="標楷體" w:hAnsi="標楷體"/>
                <w:color w:val="D9D9D9" w:themeColor="background1" w:themeShade="D9"/>
                <w:szCs w:val="24"/>
              </w:rPr>
            </w:pPr>
          </w:p>
        </w:tc>
        <w:tc>
          <w:tcPr>
            <w:tcW w:w="627" w:type="dxa"/>
            <w:vAlign w:val="center"/>
          </w:tcPr>
          <w:p w:rsidR="00365B60" w:rsidRDefault="00365B60" w:rsidP="00365B60">
            <w:pPr>
              <w:jc w:val="center"/>
            </w:pPr>
          </w:p>
        </w:tc>
        <w:tc>
          <w:tcPr>
            <w:tcW w:w="627" w:type="dxa"/>
            <w:vAlign w:val="center"/>
          </w:tcPr>
          <w:p w:rsidR="00365B60" w:rsidRDefault="00365B60" w:rsidP="00365B60">
            <w:pPr>
              <w:jc w:val="center"/>
            </w:pPr>
          </w:p>
        </w:tc>
      </w:tr>
      <w:tr w:rsidR="00F51C48" w:rsidTr="00EE6B93">
        <w:trPr>
          <w:jc w:val="center"/>
        </w:trPr>
        <w:tc>
          <w:tcPr>
            <w:tcW w:w="456" w:type="dxa"/>
            <w:vMerge w:val="restart"/>
          </w:tcPr>
          <w:p w:rsidR="00365B60" w:rsidRDefault="00365B60" w:rsidP="00365B60">
            <w:pPr>
              <w:rPr>
                <w:rFonts w:ascii="標楷體" w:eastAsia="標楷體" w:hAnsi="標楷體"/>
                <w:szCs w:val="24"/>
              </w:rPr>
            </w:pPr>
            <w:r>
              <w:rPr>
                <w:rFonts w:ascii="標楷體" w:eastAsia="標楷體" w:hAnsi="標楷體"/>
                <w:szCs w:val="24"/>
              </w:rPr>
              <w:t>二月</w:t>
            </w:r>
          </w:p>
        </w:tc>
        <w:tc>
          <w:tcPr>
            <w:tcW w:w="510" w:type="dxa"/>
          </w:tcPr>
          <w:p w:rsidR="00365B60" w:rsidRDefault="00365B60" w:rsidP="00365B60">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365B60">
            <w:pPr>
              <w:jc w:val="both"/>
              <w:rPr>
                <w:rFonts w:ascii="標楷體" w:eastAsia="標楷體" w:hAnsi="標楷體"/>
                <w:szCs w:val="24"/>
              </w:rPr>
            </w:pPr>
            <w:r>
              <w:rPr>
                <w:rFonts w:ascii="標楷體" w:eastAsia="標楷體" w:hAnsi="標楷體"/>
                <w:szCs w:val="24"/>
              </w:rPr>
              <w:t>2/</w:t>
            </w:r>
          </w:p>
          <w:p w:rsidR="00ED1222" w:rsidRDefault="00ED1222" w:rsidP="00365B60">
            <w:pPr>
              <w:jc w:val="both"/>
              <w:rPr>
                <w:rFonts w:ascii="標楷體" w:eastAsia="標楷體" w:hAnsi="標楷體"/>
                <w:szCs w:val="24"/>
              </w:rPr>
            </w:pPr>
          </w:p>
        </w:tc>
        <w:tc>
          <w:tcPr>
            <w:tcW w:w="605" w:type="dxa"/>
            <w:gridSpan w:val="2"/>
            <w:vAlign w:val="center"/>
          </w:tcPr>
          <w:p w:rsidR="00365B60" w:rsidRDefault="00365B60" w:rsidP="00365B60">
            <w:pPr>
              <w:jc w:val="both"/>
              <w:rPr>
                <w:rFonts w:ascii="標楷體" w:eastAsia="標楷體" w:hAnsi="標楷體"/>
                <w:szCs w:val="24"/>
              </w:rPr>
            </w:pPr>
          </w:p>
        </w:tc>
        <w:tc>
          <w:tcPr>
            <w:tcW w:w="619"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6" w:type="dxa"/>
            <w:gridSpan w:val="3"/>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三月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3/</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四月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4/</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五月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5/</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六月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6/</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3234B0" w:rsidTr="00EE6B93">
        <w:trPr>
          <w:trHeight w:val="559"/>
          <w:jc w:val="center"/>
        </w:trPr>
        <w:tc>
          <w:tcPr>
            <w:tcW w:w="8439" w:type="dxa"/>
            <w:gridSpan w:val="19"/>
            <w:tcBorders>
              <w:bottom w:val="single" w:sz="18" w:space="0" w:color="auto"/>
            </w:tcBorders>
            <w:vAlign w:val="center"/>
          </w:tcPr>
          <w:p w:rsidR="003234B0" w:rsidRDefault="003234B0" w:rsidP="003234B0">
            <w:pPr>
              <w:jc w:val="center"/>
              <w:rPr>
                <w:rFonts w:ascii="標楷體" w:eastAsia="標楷體" w:hAnsi="標楷體"/>
                <w:szCs w:val="24"/>
              </w:rPr>
            </w:pPr>
            <w:r>
              <w:rPr>
                <w:rFonts w:ascii="標楷體" w:eastAsia="標楷體" w:hAnsi="標楷體"/>
                <w:szCs w:val="24"/>
              </w:rPr>
              <w:t xml:space="preserve">申請節數：__________ </w:t>
            </w:r>
            <w:r w:rsidR="00214649">
              <w:rPr>
                <w:rFonts w:ascii="標楷體" w:eastAsia="標楷體" w:hAnsi="標楷體"/>
                <w:szCs w:val="24"/>
              </w:rPr>
              <w:t xml:space="preserve">  </w:t>
            </w:r>
            <w:r>
              <w:rPr>
                <w:rFonts w:ascii="標楷體" w:eastAsia="標楷體" w:hAnsi="標楷體"/>
                <w:szCs w:val="24"/>
              </w:rPr>
              <w:t xml:space="preserve"> 申請金額(節數</w:t>
            </w:r>
            <w:r w:rsidR="00482222">
              <w:rPr>
                <w:rFonts w:ascii="標楷體" w:eastAsia="標楷體" w:hAnsi="標楷體"/>
                <w:szCs w:val="24"/>
              </w:rPr>
              <w:t>*</w:t>
            </w:r>
            <w:bookmarkStart w:id="0" w:name="_GoBack"/>
            <w:bookmarkEnd w:id="0"/>
            <w:r w:rsidR="00482222">
              <w:rPr>
                <w:rFonts w:ascii="標楷體" w:eastAsia="標楷體" w:hAnsi="標楷體"/>
                <w:szCs w:val="24"/>
              </w:rPr>
              <w:t>鐘點費</w:t>
            </w:r>
            <w:r>
              <w:rPr>
                <w:rFonts w:ascii="標楷體" w:eastAsia="標楷體" w:hAnsi="標楷體"/>
                <w:szCs w:val="24"/>
              </w:rPr>
              <w:t>)：____________</w:t>
            </w:r>
          </w:p>
        </w:tc>
      </w:tr>
      <w:tr w:rsidR="00365B60" w:rsidTr="00EE6B93">
        <w:trPr>
          <w:jc w:val="center"/>
        </w:trPr>
        <w:tc>
          <w:tcPr>
            <w:tcW w:w="8439" w:type="dxa"/>
            <w:gridSpan w:val="19"/>
            <w:tcBorders>
              <w:top w:val="single" w:sz="18" w:space="0" w:color="auto"/>
              <w:left w:val="single" w:sz="18" w:space="0" w:color="auto"/>
              <w:right w:val="single" w:sz="18" w:space="0" w:color="auto"/>
            </w:tcBorders>
            <w:vAlign w:val="center"/>
          </w:tcPr>
          <w:p w:rsidR="00365B60" w:rsidRDefault="00365B60" w:rsidP="00365B60">
            <w:pPr>
              <w:jc w:val="center"/>
              <w:rPr>
                <w:rFonts w:ascii="標楷體" w:eastAsia="標楷體" w:hAnsi="標楷體"/>
                <w:szCs w:val="24"/>
              </w:rPr>
            </w:pPr>
            <w:r>
              <w:rPr>
                <w:rFonts w:ascii="標楷體" w:eastAsia="標楷體" w:hAnsi="標楷體"/>
                <w:szCs w:val="24"/>
              </w:rPr>
              <w:t>相關單位核章</w:t>
            </w:r>
          </w:p>
        </w:tc>
      </w:tr>
      <w:tr w:rsidR="00F51C48" w:rsidTr="00EE6B93">
        <w:trPr>
          <w:trHeight w:val="870"/>
          <w:jc w:val="center"/>
        </w:trPr>
        <w:tc>
          <w:tcPr>
            <w:tcW w:w="2091" w:type="dxa"/>
            <w:gridSpan w:val="4"/>
            <w:tcBorders>
              <w:left w:val="single" w:sz="18" w:space="0" w:color="auto"/>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承辦人</w:t>
            </w:r>
          </w:p>
          <w:p w:rsidR="00365B60" w:rsidRDefault="00365B60" w:rsidP="00365B60">
            <w:pPr>
              <w:rPr>
                <w:rFonts w:ascii="標楷體" w:eastAsia="標楷體" w:hAnsi="標楷體"/>
                <w:szCs w:val="24"/>
              </w:rPr>
            </w:pPr>
          </w:p>
        </w:tc>
        <w:tc>
          <w:tcPr>
            <w:tcW w:w="2109" w:type="dxa"/>
            <w:gridSpan w:val="6"/>
            <w:tcBorders>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人事處</w:t>
            </w:r>
          </w:p>
        </w:tc>
        <w:tc>
          <w:tcPr>
            <w:tcW w:w="2126" w:type="dxa"/>
            <w:gridSpan w:val="4"/>
            <w:tcBorders>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主計處</w:t>
            </w:r>
          </w:p>
        </w:tc>
        <w:tc>
          <w:tcPr>
            <w:tcW w:w="2113" w:type="dxa"/>
            <w:gridSpan w:val="5"/>
            <w:tcBorders>
              <w:bottom w:val="single" w:sz="18" w:space="0" w:color="auto"/>
              <w:right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單位主管</w:t>
            </w:r>
          </w:p>
        </w:tc>
      </w:tr>
    </w:tbl>
    <w:p w:rsidR="00AB328A" w:rsidRPr="00AB328A" w:rsidRDefault="00F51C48" w:rsidP="00F51C48">
      <w:pPr>
        <w:jc w:val="center"/>
      </w:pPr>
      <w:r>
        <w:rPr>
          <w:rFonts w:ascii="標楷體" w:eastAsia="標楷體" w:hAnsi="標楷體"/>
          <w:szCs w:val="24"/>
        </w:rPr>
        <w:t>※本表請由受補助對象登打後印出，再交給學校承辦人辦理</w:t>
      </w:r>
      <w:r>
        <w:rPr>
          <w:rFonts w:ascii="標楷體" w:eastAsia="標楷體" w:hAnsi="標楷體" w:hint="eastAsia"/>
          <w:szCs w:val="24"/>
        </w:rPr>
        <w:t>。</w:t>
      </w:r>
    </w:p>
    <w:sectPr w:rsidR="00AB328A" w:rsidRPr="00AB328A" w:rsidSect="00EE6B93">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F03" w:rsidRDefault="00096F03" w:rsidP="00946BBE">
      <w:r>
        <w:separator/>
      </w:r>
    </w:p>
  </w:endnote>
  <w:endnote w:type="continuationSeparator" w:id="0">
    <w:p w:rsidR="00096F03" w:rsidRDefault="00096F03" w:rsidP="0094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F03" w:rsidRDefault="00096F03" w:rsidP="00946BBE">
      <w:r>
        <w:separator/>
      </w:r>
    </w:p>
  </w:footnote>
  <w:footnote w:type="continuationSeparator" w:id="0">
    <w:p w:rsidR="00096F03" w:rsidRDefault="00096F03" w:rsidP="00946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946EE"/>
    <w:multiLevelType w:val="hybridMultilevel"/>
    <w:tmpl w:val="2EDC1D9E"/>
    <w:lvl w:ilvl="0" w:tplc="42F4F78A">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FD84605"/>
    <w:multiLevelType w:val="hybridMultilevel"/>
    <w:tmpl w:val="87762A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8A"/>
    <w:rsid w:val="00096F03"/>
    <w:rsid w:val="00214649"/>
    <w:rsid w:val="002366C3"/>
    <w:rsid w:val="002A3481"/>
    <w:rsid w:val="002D40E8"/>
    <w:rsid w:val="003234B0"/>
    <w:rsid w:val="00365B60"/>
    <w:rsid w:val="00482222"/>
    <w:rsid w:val="004E4FB1"/>
    <w:rsid w:val="005649E9"/>
    <w:rsid w:val="00594261"/>
    <w:rsid w:val="0075681A"/>
    <w:rsid w:val="008C6A28"/>
    <w:rsid w:val="00946BBE"/>
    <w:rsid w:val="009966AA"/>
    <w:rsid w:val="009D2B9A"/>
    <w:rsid w:val="00AB328A"/>
    <w:rsid w:val="00B80B30"/>
    <w:rsid w:val="00B816B7"/>
    <w:rsid w:val="00BF531F"/>
    <w:rsid w:val="00EA14E3"/>
    <w:rsid w:val="00EC20B5"/>
    <w:rsid w:val="00ED1222"/>
    <w:rsid w:val="00EE6B93"/>
    <w:rsid w:val="00F51C48"/>
    <w:rsid w:val="00F75001"/>
    <w:rsid w:val="00F777C1"/>
    <w:rsid w:val="00FC0FC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BB3D3-DE45-42B7-AFAE-2038C5F8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B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AB328A"/>
    <w:pPr>
      <w:suppressAutoHyphens/>
      <w:autoSpaceDN w:val="0"/>
      <w:ind w:left="480"/>
      <w:textAlignment w:val="baseline"/>
    </w:pPr>
    <w:rPr>
      <w:rFonts w:ascii="新細明體" w:eastAsia="新細明體" w:hAnsi="新細明體" w:cs="新細明體"/>
      <w:kern w:val="0"/>
      <w:szCs w:val="24"/>
      <w:lang w:bidi="ar-SA"/>
    </w:rPr>
  </w:style>
  <w:style w:type="table" w:styleId="a4">
    <w:name w:val="Table Grid"/>
    <w:basedOn w:val="a1"/>
    <w:uiPriority w:val="39"/>
    <w:rsid w:val="00AB3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46BBE"/>
    <w:pPr>
      <w:tabs>
        <w:tab w:val="center" w:pos="4153"/>
        <w:tab w:val="right" w:pos="8306"/>
      </w:tabs>
      <w:snapToGrid w:val="0"/>
    </w:pPr>
    <w:rPr>
      <w:sz w:val="20"/>
      <w:szCs w:val="20"/>
    </w:rPr>
  </w:style>
  <w:style w:type="character" w:customStyle="1" w:styleId="a6">
    <w:name w:val="頁首 字元"/>
    <w:basedOn w:val="a0"/>
    <w:link w:val="a5"/>
    <w:uiPriority w:val="99"/>
    <w:rsid w:val="00946BBE"/>
    <w:rPr>
      <w:sz w:val="20"/>
      <w:szCs w:val="20"/>
    </w:rPr>
  </w:style>
  <w:style w:type="paragraph" w:styleId="a7">
    <w:name w:val="footer"/>
    <w:basedOn w:val="a"/>
    <w:link w:val="a8"/>
    <w:uiPriority w:val="99"/>
    <w:unhideWhenUsed/>
    <w:rsid w:val="00946BBE"/>
    <w:pPr>
      <w:tabs>
        <w:tab w:val="center" w:pos="4153"/>
        <w:tab w:val="right" w:pos="8306"/>
      </w:tabs>
      <w:snapToGrid w:val="0"/>
    </w:pPr>
    <w:rPr>
      <w:sz w:val="20"/>
      <w:szCs w:val="20"/>
    </w:rPr>
  </w:style>
  <w:style w:type="character" w:customStyle="1" w:styleId="a8">
    <w:name w:val="頁尾 字元"/>
    <w:basedOn w:val="a0"/>
    <w:link w:val="a7"/>
    <w:uiPriority w:val="99"/>
    <w:rsid w:val="00946BBE"/>
    <w:rPr>
      <w:sz w:val="20"/>
      <w:szCs w:val="20"/>
    </w:rPr>
  </w:style>
  <w:style w:type="paragraph" w:styleId="a9">
    <w:name w:val="Balloon Text"/>
    <w:basedOn w:val="a"/>
    <w:link w:val="aa"/>
    <w:uiPriority w:val="99"/>
    <w:semiHidden/>
    <w:unhideWhenUsed/>
    <w:rsid w:val="002D40E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D40E8"/>
    <w:rPr>
      <w:rFonts w:asciiTheme="majorHAnsi" w:eastAsiaTheme="majorEastAsia" w:hAnsiTheme="majorHAnsi" w:cstheme="majorBidi"/>
      <w:sz w:val="18"/>
      <w:szCs w:val="18"/>
    </w:rPr>
  </w:style>
  <w:style w:type="paragraph" w:customStyle="1" w:styleId="Standard">
    <w:name w:val="Standard"/>
    <w:rsid w:val="004E4FB1"/>
    <w:pPr>
      <w:widowControl w:val="0"/>
      <w:suppressAutoHyphens/>
      <w:autoSpaceDN w:val="0"/>
    </w:pPr>
    <w:rPr>
      <w:rFonts w:ascii="Calibri" w:eastAsia="新細明體" w:hAnsi="Calibri" w:cs="Tahoma"/>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330123</dc:creator>
  <cp:keywords/>
  <dc:description/>
  <cp:lastModifiedBy>330123</cp:lastModifiedBy>
  <cp:revision>15</cp:revision>
  <cp:lastPrinted>2023-05-30T03:37:00Z</cp:lastPrinted>
  <dcterms:created xsi:type="dcterms:W3CDTF">2023-05-29T10:00:00Z</dcterms:created>
  <dcterms:modified xsi:type="dcterms:W3CDTF">2023-06-08T00:49:00Z</dcterms:modified>
</cp:coreProperties>
</file>