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C4" w:rsidRPr="003E33FE" w:rsidRDefault="00E3362E" w:rsidP="002B3AC4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E3362E">
        <w:rPr>
          <w:rFonts w:eastAsia="標楷體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8C80F7" wp14:editId="0B3C588E">
                <wp:simplePos x="0" y="0"/>
                <wp:positionH relativeFrom="column">
                  <wp:posOffset>-208332</wp:posOffset>
                </wp:positionH>
                <wp:positionV relativeFrom="paragraph">
                  <wp:posOffset>30038</wp:posOffset>
                </wp:positionV>
                <wp:extent cx="884904" cy="140398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90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62E" w:rsidRDefault="00E3362E" w:rsidP="00E3362E">
                            <w:r>
                              <w:rPr>
                                <w:rFonts w:hint="eastAsia"/>
                              </w:rPr>
                              <w:t>【附件</w:t>
                            </w:r>
                            <w:r w:rsidR="0095527D">
                              <w:rPr>
                                <w:rFonts w:hint="eastAsia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8C80F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6.4pt;margin-top:2.35pt;width:69.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" filled="f" stroked="f">
                <v:textbox style="mso-fit-shape-to-text:t">
                  <w:txbxContent>
                    <w:p w:rsidR="00E3362E" w:rsidRDefault="00E3362E" w:rsidP="00E3362E">
                      <w:r>
                        <w:rPr>
                          <w:rFonts w:hint="eastAsia"/>
                        </w:rPr>
                        <w:t>【附件</w:t>
                      </w:r>
                      <w:r w:rsidR="0095527D">
                        <w:rPr>
                          <w:rFonts w:hint="eastAsia"/>
                        </w:rPr>
                        <w:t>三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C7C43"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屏東</w:t>
      </w:r>
      <w:r w:rsidR="001C7C43"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221CA0" w:rsidRPr="003E33FE">
        <w:rPr>
          <w:rFonts w:eastAsia="標楷體"/>
          <w:b/>
          <w:color w:val="000000" w:themeColor="text1"/>
          <w:sz w:val="36"/>
          <w:szCs w:val="36"/>
        </w:rPr>
        <w:t>1</w:t>
      </w:r>
      <w:r w:rsidR="007A5C83">
        <w:rPr>
          <w:rFonts w:eastAsia="標楷體"/>
          <w:b/>
          <w:color w:val="000000" w:themeColor="text1"/>
          <w:sz w:val="36"/>
          <w:szCs w:val="36"/>
        </w:rPr>
        <w:t>1</w:t>
      </w:r>
      <w:r w:rsidR="006B1C54">
        <w:rPr>
          <w:rFonts w:eastAsia="標楷體"/>
          <w:b/>
          <w:color w:val="000000" w:themeColor="text1"/>
          <w:sz w:val="36"/>
          <w:szCs w:val="36"/>
        </w:rPr>
        <w:t>1</w:t>
      </w:r>
      <w:r w:rsidR="00221CA0"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 w:rsidR="000664F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</w:t>
      </w:r>
      <w:r w:rsidR="00221CA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:rsidR="002B3AC4" w:rsidRPr="003E33FE" w:rsidRDefault="002B3AC4" w:rsidP="002B3AC4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公開授課－觀察前會談紀錄表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693"/>
        <w:gridCol w:w="851"/>
        <w:gridCol w:w="992"/>
        <w:gridCol w:w="1417"/>
        <w:gridCol w:w="1956"/>
      </w:tblGrid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bookmarkStart w:id="0" w:name="_GoBack"/>
        <w:bookmarkEnd w:id="0"/>
      </w:tr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備課社群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預定入班教學觀察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二、學生經驗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2B3AC4" w:rsidRPr="003E33FE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</w:tc>
      </w:tr>
      <w:tr w:rsidR="002B3AC4" w:rsidRPr="003E33FE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四、學生學習策略或方法：</w:t>
            </w:r>
          </w:p>
        </w:tc>
      </w:tr>
      <w:tr w:rsidR="002B3AC4" w:rsidRPr="003E33FE" w:rsidTr="00800761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五、教學評量方式（請呼應學習目標，說明使用的評量方式）：</w:t>
            </w:r>
          </w:p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（例如：實作評量、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檔案評量、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紙筆測驗、學習單、提問、發表、實驗、小組討論、自評、互評、角色扮演、作業、專題報告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或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其他。）</w:t>
            </w:r>
          </w:p>
        </w:tc>
      </w:tr>
      <w:tr w:rsidR="002B3AC4" w:rsidRPr="003E33FE" w:rsidTr="00800761">
        <w:trPr>
          <w:trHeight w:val="2251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六、觀察工具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可複選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2-1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3E33FE">
              <w:rPr>
                <w:rFonts w:eastAsia="標楷體"/>
                <w:color w:val="000000" w:themeColor="text1"/>
                <w:sz w:val="28"/>
              </w:rPr>
              <w:t>觀察紀錄表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2-2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、軼事紀錄表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2-3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、語言流動量化分析表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2-4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、在工作中量化分析表</w:t>
            </w:r>
          </w:p>
          <w:p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2-5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、教師移動量化分析表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</w:p>
          <w:p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佛蘭德斯</w:t>
            </w:r>
            <w:r w:rsidRPr="009A47FA">
              <w:rPr>
                <w:rFonts w:eastAsia="標楷體"/>
                <w:color w:val="000000" w:themeColor="text1"/>
                <w:sz w:val="28"/>
                <w:szCs w:val="28"/>
              </w:rPr>
              <w:t>(Flanders)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互動分析法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量化分析表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______________</w:t>
            </w:r>
          </w:p>
        </w:tc>
      </w:tr>
      <w:tr w:rsidR="002B3AC4" w:rsidRPr="003E33FE" w:rsidTr="00800761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七、回饋會談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預定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日期與地點：（建議於教學觀察後三天內完成會談為佳）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i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地點：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</w:p>
        </w:tc>
      </w:tr>
    </w:tbl>
    <w:p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tab/>
      </w:r>
    </w:p>
    <w:p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2B3AC4" w:rsidRPr="003E33FE" w:rsidSect="00AF210C">
          <w:footerReference w:type="default" r:id="rId7"/>
          <w:footerReference w:type="first" r:id="rId8"/>
          <w:pgSz w:w="11906" w:h="16838"/>
          <w:pgMar w:top="720" w:right="720" w:bottom="720" w:left="720" w:header="510" w:footer="397" w:gutter="0"/>
          <w:cols w:space="425"/>
          <w:titlePg/>
          <w:docGrid w:type="lines" w:linePitch="360"/>
        </w:sectPr>
      </w:pPr>
      <w:r w:rsidRPr="003E33FE">
        <w:rPr>
          <w:rFonts w:eastAsia="標楷體"/>
          <w:b/>
          <w:color w:val="000000" w:themeColor="text1"/>
          <w:sz w:val="36"/>
          <w:szCs w:val="36"/>
        </w:rPr>
        <w:tab/>
      </w:r>
    </w:p>
    <w:p w:rsidR="002B3AC4" w:rsidRPr="003E33FE" w:rsidRDefault="00221CA0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屏東</w:t>
      </w:r>
      <w:r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F1584F">
        <w:rPr>
          <w:rFonts w:eastAsia="標楷體"/>
          <w:b/>
          <w:color w:val="000000" w:themeColor="text1"/>
          <w:sz w:val="36"/>
          <w:szCs w:val="36"/>
        </w:rPr>
        <w:t>11</w:t>
      </w:r>
      <w:r w:rsidR="006B1C54">
        <w:rPr>
          <w:rFonts w:eastAsia="標楷體"/>
          <w:b/>
          <w:color w:val="000000" w:themeColor="text1"/>
          <w:sz w:val="36"/>
          <w:szCs w:val="36"/>
        </w:rPr>
        <w:t>1</w:t>
      </w:r>
      <w:r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2-1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、觀察紀錄表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276"/>
        <w:gridCol w:w="90"/>
        <w:gridCol w:w="52"/>
        <w:gridCol w:w="472"/>
        <w:gridCol w:w="59"/>
        <w:gridCol w:w="555"/>
        <w:gridCol w:w="31"/>
        <w:gridCol w:w="584"/>
      </w:tblGrid>
      <w:tr w:rsidR="002B3AC4" w:rsidRPr="003E33FE" w:rsidTr="00800761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594" w:type="dxa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vAlign w:val="center"/>
          </w:tcPr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8"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cantSplit/>
          <w:trHeight w:val="235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927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75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:rsidTr="00800761">
        <w:trPr>
          <w:cantSplit/>
          <w:trHeight w:val="1091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Merge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7" w:type="dxa"/>
            <w:gridSpan w:val="4"/>
            <w:vMerge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A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課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程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設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計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教</w:t>
            </w:r>
          </w:p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</w:t>
            </w:r>
            <w:r w:rsidRPr="003E33FE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A-2-1</w:t>
            </w:r>
            <w:r w:rsidRPr="003E33FE"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A-2-2 </w:t>
            </w:r>
            <w:r w:rsidRPr="003E33FE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A-2-3 </w:t>
            </w:r>
            <w:r w:rsidRPr="003E33FE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A-2-4 </w:t>
            </w:r>
            <w:r w:rsidRPr="003E33FE"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A-3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A-3-1 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（請文字敘述，至少條列二項具體事實摘要）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A-3-2 </w:t>
            </w:r>
            <w:r w:rsidRPr="003E33FE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A-3-3 </w:t>
            </w:r>
            <w:r w:rsidRPr="003E33FE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A-4-1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A-4-2 </w:t>
            </w:r>
            <w:r w:rsidRPr="003E33FE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360" w:lineRule="auto"/>
              <w:ind w:left="157" w:hangingChars="68" w:hanging="157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A-4-3</w:t>
            </w:r>
            <w:r w:rsidRPr="003E33FE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A-4-4 </w:t>
            </w:r>
            <w:r w:rsidRPr="003E33FE">
              <w:rPr>
                <w:rFonts w:eastAsia="標楷體"/>
                <w:bCs/>
                <w:color w:val="000000" w:themeColor="text1"/>
              </w:rPr>
              <w:t>運用評量結果，規劃實施充實或補強性課程。</w:t>
            </w:r>
            <w:r w:rsidRPr="003E33FE">
              <w:rPr>
                <w:rFonts w:eastAsia="標楷體"/>
                <w:bCs/>
                <w:color w:val="000000" w:themeColor="text1"/>
              </w:rPr>
              <w:t>(</w:t>
            </w:r>
            <w:r w:rsidRPr="003E33FE">
              <w:rPr>
                <w:rFonts w:eastAsia="標楷體"/>
                <w:bCs/>
                <w:color w:val="000000" w:themeColor="text1"/>
              </w:rPr>
              <w:t>選用</w:t>
            </w:r>
            <w:r w:rsidRPr="003E33FE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10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340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lastRenderedPageBreak/>
              <w:t>層面</w:t>
            </w:r>
          </w:p>
        </w:tc>
        <w:tc>
          <w:tcPr>
            <w:tcW w:w="526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845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84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:rsidTr="00800761">
        <w:trPr>
          <w:cantSplit/>
          <w:trHeight w:val="1085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vMerge/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45" w:type="dxa"/>
            <w:gridSpan w:val="4"/>
            <w:vMerge/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3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B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班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級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經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營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輔</w:t>
            </w:r>
          </w:p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B-1</w:t>
            </w:r>
            <w:r w:rsidRPr="003E33FE"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3E33FE"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11"/>
            <w:vMerge w:val="restart"/>
            <w:tcBorders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3E33FE"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11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B-2</w:t>
            </w:r>
            <w:r w:rsidRPr="003E33FE"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3E33FE"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11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B-2-2 </w:t>
            </w:r>
            <w:r w:rsidRPr="003E33FE"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11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br w:type="page"/>
      </w:r>
    </w:p>
    <w:p w:rsidR="002B3AC4" w:rsidRPr="003E33FE" w:rsidRDefault="00221CA0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屏東</w:t>
      </w:r>
      <w:r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F1584F">
        <w:rPr>
          <w:rFonts w:eastAsia="標楷體"/>
          <w:b/>
          <w:color w:val="000000" w:themeColor="text1"/>
          <w:sz w:val="36"/>
          <w:szCs w:val="36"/>
        </w:rPr>
        <w:t>11</w:t>
      </w:r>
      <w:r w:rsidR="006B1C54">
        <w:rPr>
          <w:rFonts w:eastAsia="標楷體"/>
          <w:b/>
          <w:color w:val="000000" w:themeColor="text1"/>
          <w:sz w:val="36"/>
          <w:szCs w:val="36"/>
        </w:rPr>
        <w:t>1</w:t>
      </w:r>
      <w:r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:rsidR="002B3AC4" w:rsidRPr="003E33FE" w:rsidRDefault="002B3AC4" w:rsidP="002B3AC4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3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公開授課－觀察後回饋會談紀錄表</w:t>
      </w:r>
    </w:p>
    <w:tbl>
      <w:tblPr>
        <w:tblStyle w:val="af2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2B3AC4" w:rsidRPr="003E33FE" w:rsidTr="00800761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請依據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2B3AC4" w:rsidRPr="003E33FE" w:rsidTr="00800761">
        <w:trPr>
          <w:trHeight w:val="4523"/>
        </w:trPr>
        <w:tc>
          <w:tcPr>
            <w:tcW w:w="10602" w:type="dxa"/>
            <w:gridSpan w:val="6"/>
          </w:tcPr>
          <w:p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:rsidTr="00800761">
        <w:trPr>
          <w:trHeight w:val="4523"/>
        </w:trPr>
        <w:tc>
          <w:tcPr>
            <w:tcW w:w="10602" w:type="dxa"/>
            <w:gridSpan w:val="6"/>
          </w:tcPr>
          <w:p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教與學待調整或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精進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之處（含教師教學行為、學生學習表現、師生互動與學生同儕互動之情形）：</w:t>
            </w:r>
          </w:p>
          <w:p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:rsidTr="00800761">
        <w:trPr>
          <w:trHeight w:val="4378"/>
        </w:trPr>
        <w:tc>
          <w:tcPr>
            <w:tcW w:w="10602" w:type="dxa"/>
            <w:gridSpan w:val="6"/>
          </w:tcPr>
          <w:p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afterLines="50" w:after="176" w:line="480" w:lineRule="exact"/>
              <w:ind w:leftChars="0" w:left="638" w:hangingChars="236" w:hanging="63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授課教師預定專業成長計畫（於回饋人員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綜合觀察前會談紀錄及教學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，並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與授課教師討論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共同擬定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後，由回饋人員填寫）：</w:t>
            </w:r>
          </w:p>
          <w:tbl>
            <w:tblPr>
              <w:tblStyle w:val="af2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2B3AC4" w:rsidRPr="003E33FE" w:rsidTr="00800761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:rsidR="002B3AC4" w:rsidRPr="00C04B11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  <w:sz w:val="28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>
                    <w:rPr>
                      <w:rFonts w:eastAsia="標楷體"/>
                      <w:color w:val="000000" w:themeColor="text1"/>
                      <w:sz w:val="28"/>
                    </w:rPr>
                    <w:t>成長方</w:t>
                  </w:r>
                  <w:r>
                    <w:rPr>
                      <w:rFonts w:eastAsia="標楷體" w:hint="eastAsia"/>
                      <w:color w:val="000000" w:themeColor="text1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2B3AC4" w:rsidRPr="003E33FE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:rsidR="002B3AC4" w:rsidRPr="003E33FE" w:rsidRDefault="002B3AC4" w:rsidP="00800761">
            <w:pPr>
              <w:spacing w:line="320" w:lineRule="exact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備註：</w:t>
            </w:r>
          </w:p>
          <w:p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專業成長指標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可參酌搭配教師專業發展規準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C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層面「專業精進與責任」，擬定個人專業成長計畫。</w:t>
            </w:r>
          </w:p>
          <w:p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專業成長方向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包括：</w:t>
            </w:r>
          </w:p>
          <w:p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授課教師之「優點或特色」，可透過「分享或發表專業實踐或研究的成果」等方式進行專業成長。</w:t>
            </w:r>
          </w:p>
          <w:p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</w:t>
            </w: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精進之處」</w:t>
            </w:r>
            <w:r w:rsidRPr="00C04B11">
              <w:rPr>
                <w:rFonts w:eastAsia="標楷體" w:hint="eastAsia"/>
                <w:color w:val="000000" w:themeColor="text1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內容概要說明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請簡述</w:t>
            </w:r>
            <w:r>
              <w:rPr>
                <w:rFonts w:eastAsia="標楷體" w:hint="eastAsia"/>
                <w:color w:val="000000" w:themeColor="text1"/>
                <w:sz w:val="22"/>
              </w:rPr>
              <w:t>，例如</w:t>
            </w:r>
            <w:r w:rsidRPr="00C04B11">
              <w:rPr>
                <w:rFonts w:eastAsia="標楷體"/>
                <w:color w:val="000000" w:themeColor="text1"/>
                <w:sz w:val="22"/>
              </w:rPr>
              <w:t>：</w:t>
            </w:r>
          </w:p>
          <w:p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優點或特色：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於校內外發表分享</w:t>
            </w:r>
            <w:r>
              <w:rPr>
                <w:rFonts w:eastAsia="標楷體" w:hint="eastAsia"/>
                <w:color w:val="000000" w:themeColor="text1"/>
                <w:sz w:val="22"/>
              </w:rPr>
              <w:t>或示範教學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、組</w:t>
            </w:r>
            <w:r>
              <w:rPr>
                <w:rFonts w:eastAsia="標楷體" w:hint="eastAsia"/>
                <w:color w:val="000000" w:themeColor="text1"/>
                <w:sz w:val="22"/>
              </w:rPr>
              <w:t>織或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領導社群</w:t>
            </w:r>
            <w:r>
              <w:rPr>
                <w:rFonts w:eastAsia="標楷體" w:hint="eastAsia"/>
                <w:color w:val="000000" w:themeColor="text1"/>
                <w:sz w:val="22"/>
              </w:rPr>
              <w:t>研發、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辦理</w:t>
            </w:r>
            <w:r>
              <w:rPr>
                <w:rFonts w:eastAsia="標楷體" w:hint="eastAsia"/>
                <w:color w:val="000000" w:themeColor="text1"/>
                <w:sz w:val="22"/>
              </w:rPr>
              <w:t>推廣活動等。</w:t>
            </w:r>
          </w:p>
          <w:p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</w:t>
            </w:r>
            <w:r>
              <w:rPr>
                <w:rFonts w:eastAsia="標楷體" w:hint="eastAsia"/>
                <w:color w:val="000000" w:themeColor="text1"/>
                <w:sz w:val="22"/>
              </w:rPr>
              <w:t>：</w:t>
            </w:r>
            <w:r w:rsidRPr="00C04B11">
              <w:rPr>
                <w:rFonts w:eastAsia="標楷體"/>
                <w:color w:val="000000" w:themeColor="text1"/>
                <w:sz w:val="22"/>
              </w:rPr>
              <w:t>研讀書籍</w:t>
            </w:r>
            <w:r>
              <w:rPr>
                <w:rFonts w:eastAsia="標楷體" w:hint="eastAsia"/>
                <w:color w:val="000000" w:themeColor="text1"/>
                <w:sz w:val="22"/>
              </w:rPr>
              <w:t>或數位文獻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、諮詢</w:t>
            </w:r>
            <w:r>
              <w:rPr>
                <w:rFonts w:eastAsia="標楷體" w:hint="eastAsia"/>
                <w:color w:val="000000" w:themeColor="text1"/>
                <w:sz w:val="22"/>
              </w:rPr>
              <w:t>專家</w:t>
            </w:r>
            <w:r w:rsidRPr="00C04B11">
              <w:rPr>
                <w:rFonts w:eastAsia="標楷體"/>
                <w:color w:val="000000" w:themeColor="text1"/>
                <w:sz w:val="22"/>
              </w:rPr>
              <w:t>教師</w:t>
            </w:r>
            <w:r>
              <w:rPr>
                <w:rFonts w:eastAsia="標楷體" w:hint="eastAsia"/>
                <w:color w:val="000000" w:themeColor="text1"/>
                <w:sz w:val="22"/>
              </w:rPr>
              <w:t>或學者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、參加研習</w:t>
            </w:r>
            <w:r>
              <w:rPr>
                <w:rFonts w:eastAsia="標楷體" w:hint="eastAsia"/>
                <w:color w:val="000000" w:themeColor="text1"/>
                <w:sz w:val="22"/>
              </w:rPr>
              <w:t>或</w:t>
            </w:r>
            <w:r w:rsidRPr="00C04B11">
              <w:rPr>
                <w:rFonts w:eastAsia="標楷體"/>
                <w:color w:val="000000" w:themeColor="text1"/>
                <w:sz w:val="22"/>
              </w:rPr>
              <w:t>學習社群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/>
                <w:color w:val="000000" w:themeColor="text1"/>
                <w:sz w:val="22"/>
              </w:rPr>
              <w:t>重新試驗教學</w:t>
            </w:r>
            <w:r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進行教學行動研究等。</w:t>
            </w:r>
          </w:p>
          <w:p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可依實際需要增列表格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2B3AC4" w:rsidRPr="003E33FE" w:rsidTr="00800761">
        <w:trPr>
          <w:trHeight w:val="4607"/>
        </w:trPr>
        <w:tc>
          <w:tcPr>
            <w:tcW w:w="10602" w:type="dxa"/>
            <w:gridSpan w:val="6"/>
          </w:tcPr>
          <w:p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beforeLines="50" w:before="176"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Cs w:val="40"/>
        </w:rPr>
      </w:pPr>
    </w:p>
    <w:p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</w:p>
    <w:sectPr w:rsidR="002B3AC4" w:rsidRPr="003E33FE" w:rsidSect="002717AC">
      <w:headerReference w:type="default" r:id="rId9"/>
      <w:footerReference w:type="even" r:id="rId10"/>
      <w:footerReference w:type="default" r:id="rId11"/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846" w:rsidRDefault="00D10846">
      <w:r>
        <w:separator/>
      </w:r>
    </w:p>
  </w:endnote>
  <w:endnote w:type="continuationSeparator" w:id="0">
    <w:p w:rsidR="00D10846" w:rsidRDefault="00D1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570486"/>
      <w:docPartObj>
        <w:docPartGallery w:val="Page Numbers (Bottom of Page)"/>
        <w:docPartUnique/>
      </w:docPartObj>
    </w:sdtPr>
    <w:sdtEndPr/>
    <w:sdtContent>
      <w:p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27D" w:rsidRPr="0095527D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888435"/>
      <w:docPartObj>
        <w:docPartGallery w:val="Page Numbers (Bottom of Page)"/>
        <w:docPartUnique/>
      </w:docPartObj>
    </w:sdtPr>
    <w:sdtEndPr/>
    <w:sdtContent>
      <w:p w:rsidR="00800761" w:rsidRDefault="00800761" w:rsidP="00D81C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27D" w:rsidRPr="0095527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61" w:rsidRDefault="00800761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</w:t>
    </w:r>
    <w:r>
      <w:rPr>
        <w:rStyle w:val="af5"/>
      </w:rPr>
      <w:fldChar w:fldCharType="end"/>
    </w:r>
  </w:p>
  <w:p w:rsidR="00800761" w:rsidRDefault="00800761">
    <w:pPr>
      <w:pStyle w:val="a8"/>
    </w:pPr>
  </w:p>
  <w:p w:rsidR="00800761" w:rsidRDefault="00800761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590750"/>
      <w:docPartObj>
        <w:docPartGallery w:val="Page Numbers (Bottom of Page)"/>
        <w:docPartUnique/>
      </w:docPartObj>
    </w:sdtPr>
    <w:sdtEndPr/>
    <w:sdtContent>
      <w:p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27D" w:rsidRPr="0095527D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846" w:rsidRDefault="00D10846">
      <w:r>
        <w:separator/>
      </w:r>
    </w:p>
  </w:footnote>
  <w:footnote w:type="continuationSeparator" w:id="0">
    <w:p w:rsidR="00D10846" w:rsidRDefault="00D10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61" w:rsidRDefault="0080076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FB273D"/>
    <w:multiLevelType w:val="hybridMultilevel"/>
    <w:tmpl w:val="E88621D0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E3CCB2A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5"/>
  </w:num>
  <w:num w:numId="10">
    <w:abstractNumId w:val="11"/>
  </w:num>
  <w:num w:numId="11">
    <w:abstractNumId w:val="16"/>
  </w:num>
  <w:num w:numId="12">
    <w:abstractNumId w:val="10"/>
  </w:num>
  <w:num w:numId="13">
    <w:abstractNumId w:val="1"/>
  </w:num>
  <w:num w:numId="14">
    <w:abstractNumId w:val="7"/>
  </w:num>
  <w:num w:numId="15">
    <w:abstractNumId w:val="3"/>
  </w:num>
  <w:num w:numId="16">
    <w:abstractNumId w:val="17"/>
  </w:num>
  <w:num w:numId="17">
    <w:abstractNumId w:val="15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A5"/>
    <w:rsid w:val="00044F0B"/>
    <w:rsid w:val="000664F1"/>
    <w:rsid w:val="00083D17"/>
    <w:rsid w:val="00111834"/>
    <w:rsid w:val="00135DB5"/>
    <w:rsid w:val="00166799"/>
    <w:rsid w:val="001952A7"/>
    <w:rsid w:val="001C7C43"/>
    <w:rsid w:val="001E5925"/>
    <w:rsid w:val="00214A39"/>
    <w:rsid w:val="002217F2"/>
    <w:rsid w:val="00221CA0"/>
    <w:rsid w:val="00236813"/>
    <w:rsid w:val="00246E95"/>
    <w:rsid w:val="002717AC"/>
    <w:rsid w:val="00280577"/>
    <w:rsid w:val="00294E10"/>
    <w:rsid w:val="002B3AC4"/>
    <w:rsid w:val="002B4CCD"/>
    <w:rsid w:val="002D47EF"/>
    <w:rsid w:val="00362331"/>
    <w:rsid w:val="00367D34"/>
    <w:rsid w:val="003D2274"/>
    <w:rsid w:val="003D49B0"/>
    <w:rsid w:val="00454800"/>
    <w:rsid w:val="004D1C5B"/>
    <w:rsid w:val="004D3D86"/>
    <w:rsid w:val="004D4912"/>
    <w:rsid w:val="004E1A69"/>
    <w:rsid w:val="005353A0"/>
    <w:rsid w:val="00536DC3"/>
    <w:rsid w:val="00570E38"/>
    <w:rsid w:val="0059147A"/>
    <w:rsid w:val="00594283"/>
    <w:rsid w:val="00597409"/>
    <w:rsid w:val="005D23B4"/>
    <w:rsid w:val="00620BEC"/>
    <w:rsid w:val="006B1C54"/>
    <w:rsid w:val="006B3836"/>
    <w:rsid w:val="006D5236"/>
    <w:rsid w:val="0074087B"/>
    <w:rsid w:val="00747BCC"/>
    <w:rsid w:val="00752083"/>
    <w:rsid w:val="00754E8E"/>
    <w:rsid w:val="007A5C83"/>
    <w:rsid w:val="007F72EF"/>
    <w:rsid w:val="00800761"/>
    <w:rsid w:val="00805094"/>
    <w:rsid w:val="008173A5"/>
    <w:rsid w:val="008251C3"/>
    <w:rsid w:val="00844882"/>
    <w:rsid w:val="0085565C"/>
    <w:rsid w:val="00872052"/>
    <w:rsid w:val="00873E4B"/>
    <w:rsid w:val="00881378"/>
    <w:rsid w:val="008A5076"/>
    <w:rsid w:val="00905D2C"/>
    <w:rsid w:val="0095527D"/>
    <w:rsid w:val="009737DD"/>
    <w:rsid w:val="009A61BA"/>
    <w:rsid w:val="009C2851"/>
    <w:rsid w:val="009D7B7F"/>
    <w:rsid w:val="009F2DEE"/>
    <w:rsid w:val="00A104C0"/>
    <w:rsid w:val="00A24B65"/>
    <w:rsid w:val="00A810A9"/>
    <w:rsid w:val="00A9072E"/>
    <w:rsid w:val="00AF210C"/>
    <w:rsid w:val="00B23326"/>
    <w:rsid w:val="00B71A60"/>
    <w:rsid w:val="00BD4687"/>
    <w:rsid w:val="00BF006D"/>
    <w:rsid w:val="00C35B32"/>
    <w:rsid w:val="00C63834"/>
    <w:rsid w:val="00D10846"/>
    <w:rsid w:val="00D31C0C"/>
    <w:rsid w:val="00D53681"/>
    <w:rsid w:val="00D81CC9"/>
    <w:rsid w:val="00DA1408"/>
    <w:rsid w:val="00DB50C8"/>
    <w:rsid w:val="00DE0B8F"/>
    <w:rsid w:val="00DF7443"/>
    <w:rsid w:val="00E05D40"/>
    <w:rsid w:val="00E251D0"/>
    <w:rsid w:val="00E3362E"/>
    <w:rsid w:val="00ED4AF3"/>
    <w:rsid w:val="00F1584F"/>
    <w:rsid w:val="00F77CA2"/>
    <w:rsid w:val="00F95DD8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D00BB"/>
  <w15:docId w15:val="{3BD02F24-F9A3-4A10-BA80-F6A3A6EF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A5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173A5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173A5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8173A5"/>
    <w:pPr>
      <w:ind w:leftChars="200" w:left="480"/>
    </w:pPr>
  </w:style>
  <w:style w:type="character" w:customStyle="1" w:styleId="a4">
    <w:name w:val="清單段落 字元"/>
    <w:link w:val="a3"/>
    <w:uiPriority w:val="34"/>
    <w:rsid w:val="008173A5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nhideWhenUsed/>
    <w:rsid w:val="008173A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8173A5"/>
    <w:rPr>
      <w:b/>
      <w:bCs/>
    </w:rPr>
  </w:style>
  <w:style w:type="paragraph" w:styleId="ad">
    <w:name w:val="Body Text Indent"/>
    <w:basedOn w:val="a"/>
    <w:link w:val="ae"/>
    <w:rsid w:val="008173A5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8173A5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8173A5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8173A5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8173A5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8173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8173A5"/>
    <w:pPr>
      <w:widowControl w:val="0"/>
    </w:pPr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8173A5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8173A5"/>
  </w:style>
  <w:style w:type="paragraph" w:styleId="af6">
    <w:name w:val="Salutation"/>
    <w:basedOn w:val="a"/>
    <w:next w:val="a"/>
    <w:link w:val="af7"/>
    <w:rsid w:val="008173A5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8173A5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8173A5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8173A5"/>
    <w:rPr>
      <w:rFonts w:ascii="新細明體" w:eastAsia="新細明體" w:hAnsi="新細明體" w:cs="新細明體"/>
      <w:szCs w:val="20"/>
    </w:rPr>
  </w:style>
  <w:style w:type="character" w:styleId="afa">
    <w:name w:val="annotation reference"/>
    <w:basedOn w:val="a0"/>
    <w:semiHidden/>
    <w:unhideWhenUsed/>
    <w:rsid w:val="008173A5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8173A5"/>
  </w:style>
  <w:style w:type="character" w:customStyle="1" w:styleId="afc">
    <w:name w:val="註解文字 字元"/>
    <w:basedOn w:val="a0"/>
    <w:link w:val="afb"/>
    <w:uiPriority w:val="99"/>
    <w:semiHidden/>
    <w:rsid w:val="008173A5"/>
    <w:rPr>
      <w:rFonts w:ascii="Times New Roman" w:eastAsia="新細明體" w:hAnsi="Times New Roman" w:cs="Times New Roman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8173A5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8173A5"/>
    <w:rPr>
      <w:rFonts w:ascii="Times New Roman" w:eastAsia="新細明體" w:hAnsi="Times New Roman" w:cs="Times New Roman"/>
      <w:b/>
      <w:bCs/>
      <w:szCs w:val="24"/>
    </w:rPr>
  </w:style>
  <w:style w:type="paragraph" w:styleId="aff">
    <w:name w:val="Body Text"/>
    <w:basedOn w:val="a"/>
    <w:link w:val="aff0"/>
    <w:uiPriority w:val="99"/>
    <w:unhideWhenUsed/>
    <w:rsid w:val="008173A5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0">
    <w:name w:val="本文 字元"/>
    <w:basedOn w:val="a0"/>
    <w:link w:val="aff"/>
    <w:uiPriority w:val="99"/>
    <w:rsid w:val="008173A5"/>
  </w:style>
  <w:style w:type="paragraph" w:customStyle="1" w:styleId="a10">
    <w:name w:val="a1"/>
    <w:basedOn w:val="a"/>
    <w:next w:val="a"/>
    <w:rsid w:val="008173A5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table" w:customStyle="1" w:styleId="12">
    <w:name w:val="表格格線1"/>
    <w:basedOn w:val="a1"/>
    <w:next w:val="af2"/>
    <w:rsid w:val="008173A5"/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toc 2"/>
    <w:basedOn w:val="a"/>
    <w:next w:val="a"/>
    <w:autoRedefine/>
    <w:unhideWhenUsed/>
    <w:qFormat/>
    <w:rsid w:val="008173A5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1">
    <w:name w:val="Date"/>
    <w:basedOn w:val="a"/>
    <w:next w:val="a"/>
    <w:link w:val="aff2"/>
    <w:rsid w:val="008173A5"/>
    <w:pPr>
      <w:widowControl w:val="0"/>
      <w:jc w:val="right"/>
    </w:pPr>
  </w:style>
  <w:style w:type="character" w:customStyle="1" w:styleId="aff2">
    <w:name w:val="日期 字元"/>
    <w:basedOn w:val="a0"/>
    <w:link w:val="aff1"/>
    <w:rsid w:val="008173A5"/>
    <w:rPr>
      <w:rFonts w:ascii="Times New Roman" w:eastAsia="新細明體" w:hAnsi="Times New Roman" w:cs="Times New Roman"/>
      <w:szCs w:val="24"/>
    </w:rPr>
  </w:style>
  <w:style w:type="paragraph" w:styleId="aff3">
    <w:name w:val="Document Map"/>
    <w:basedOn w:val="a"/>
    <w:link w:val="aff4"/>
    <w:rsid w:val="008173A5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4">
    <w:name w:val="文件引導模式 字元"/>
    <w:basedOn w:val="a0"/>
    <w:link w:val="aff3"/>
    <w:rsid w:val="008173A5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5">
    <w:name w:val="Note Heading"/>
    <w:basedOn w:val="a"/>
    <w:next w:val="a"/>
    <w:link w:val="aff6"/>
    <w:rsid w:val="008173A5"/>
    <w:pPr>
      <w:widowControl w:val="0"/>
      <w:jc w:val="center"/>
    </w:pPr>
    <w:rPr>
      <w:rFonts w:ascii="標楷體" w:eastAsia="標楷體" w:hAnsi="標楷體"/>
    </w:rPr>
  </w:style>
  <w:style w:type="character" w:customStyle="1" w:styleId="aff6">
    <w:name w:val="註釋標題 字元"/>
    <w:basedOn w:val="a0"/>
    <w:link w:val="aff5"/>
    <w:rsid w:val="008173A5"/>
    <w:rPr>
      <w:rFonts w:ascii="標楷體" w:eastAsia="標楷體" w:hAnsi="標楷體" w:cs="Times New Roman"/>
      <w:szCs w:val="24"/>
    </w:rPr>
  </w:style>
  <w:style w:type="paragraph" w:styleId="aff7">
    <w:name w:val="Closing"/>
    <w:basedOn w:val="a"/>
    <w:link w:val="aff8"/>
    <w:rsid w:val="008173A5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8">
    <w:name w:val="結語 字元"/>
    <w:basedOn w:val="a0"/>
    <w:link w:val="aff7"/>
    <w:rsid w:val="008173A5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8173A5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8173A5"/>
    <w:rPr>
      <w:rFonts w:ascii="Times New Roman" w:eastAsia="新細明體" w:hAnsi="Times New Roman" w:cs="Times New Roman"/>
      <w:szCs w:val="24"/>
    </w:rPr>
  </w:style>
  <w:style w:type="paragraph" w:customStyle="1" w:styleId="13">
    <w:name w:val="清單段落1"/>
    <w:basedOn w:val="a"/>
    <w:rsid w:val="008173A5"/>
    <w:pPr>
      <w:widowControl w:val="0"/>
      <w:ind w:leftChars="200" w:left="480"/>
    </w:pPr>
    <w:rPr>
      <w:rFonts w:ascii="Calibri" w:hAnsi="Calibri"/>
      <w:szCs w:val="22"/>
    </w:rPr>
  </w:style>
  <w:style w:type="character" w:customStyle="1" w:styleId="af4">
    <w:name w:val="無間距 字元"/>
    <w:basedOn w:val="a0"/>
    <w:link w:val="af3"/>
    <w:uiPriority w:val="1"/>
    <w:rsid w:val="008173A5"/>
    <w:rPr>
      <w:rFonts w:ascii="Calibri" w:eastAsia="新細明體" w:hAnsi="Calibri" w:cs="Times New Roman"/>
    </w:rPr>
  </w:style>
  <w:style w:type="table" w:customStyle="1" w:styleId="61">
    <w:name w:val="表格格線61"/>
    <w:basedOn w:val="a1"/>
    <w:next w:val="af2"/>
    <w:uiPriority w:val="39"/>
    <w:rsid w:val="008173A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FollowedHyperlink"/>
    <w:basedOn w:val="a0"/>
    <w:uiPriority w:val="99"/>
    <w:semiHidden/>
    <w:unhideWhenUsed/>
    <w:rsid w:val="002B3AC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B3AC4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5</cp:revision>
  <cp:lastPrinted>2019-01-08T01:46:00Z</cp:lastPrinted>
  <dcterms:created xsi:type="dcterms:W3CDTF">2023-04-19T08:51:00Z</dcterms:created>
  <dcterms:modified xsi:type="dcterms:W3CDTF">2023-05-02T00:43:00Z</dcterms:modified>
</cp:coreProperties>
</file>